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B7BC4" w14:textId="570369BD" w:rsidR="006157B6" w:rsidRPr="00DA00EA" w:rsidRDefault="006157B6" w:rsidP="006157B6">
      <w:pPr>
        <w:pStyle w:val="Heading1"/>
        <w:spacing w:before="0" w:beforeAutospacing="0" w:after="0" w:afterAutospacing="0"/>
        <w:rPr>
          <w:rFonts w:asciiTheme="majorHAnsi" w:hAnsiTheme="majorHAnsi" w:cstheme="majorHAnsi"/>
          <w:color w:val="2D3B45"/>
          <w:sz w:val="40"/>
          <w:szCs w:val="40"/>
        </w:rPr>
      </w:pPr>
      <w:r w:rsidRPr="008D5922">
        <w:rPr>
          <w:rFonts w:asciiTheme="majorHAnsi" w:hAnsiTheme="majorHAnsi" w:cstheme="majorHAnsi"/>
          <w:sz w:val="40"/>
          <w:szCs w:val="40"/>
        </w:rPr>
        <w:t xml:space="preserve">SDM </w:t>
      </w:r>
      <w:r w:rsidRPr="008D5922">
        <w:rPr>
          <w:rFonts w:asciiTheme="majorHAnsi" w:hAnsiTheme="majorHAnsi" w:cstheme="majorHAnsi"/>
          <w:color w:val="2D3B45"/>
          <w:sz w:val="40"/>
          <w:szCs w:val="40"/>
        </w:rPr>
        <w:t>Big Mart Sales:</w:t>
      </w:r>
    </w:p>
    <w:tbl>
      <w:tblPr>
        <w:tblStyle w:val="TableGrid"/>
        <w:tblW w:w="11298" w:type="dxa"/>
        <w:tblInd w:w="-113" w:type="dxa"/>
        <w:tblLook w:val="04A0" w:firstRow="1" w:lastRow="0" w:firstColumn="1" w:lastColumn="0" w:noHBand="0" w:noVBand="1"/>
      </w:tblPr>
      <w:tblGrid>
        <w:gridCol w:w="2916"/>
        <w:gridCol w:w="2356"/>
        <w:gridCol w:w="6026"/>
      </w:tblGrid>
      <w:tr w:rsidR="006157B6" w14:paraId="546328A2" w14:textId="77777777" w:rsidTr="00DA00EA">
        <w:trPr>
          <w:trHeight w:val="226"/>
        </w:trPr>
        <w:tc>
          <w:tcPr>
            <w:tcW w:w="2916" w:type="dxa"/>
            <w:shd w:val="clear" w:color="auto" w:fill="F4B083" w:themeFill="accent2" w:themeFillTint="99"/>
          </w:tcPr>
          <w:p w14:paraId="71C3EAD5" w14:textId="6E64F5A4" w:rsidR="006157B6" w:rsidRPr="006157B6" w:rsidRDefault="006157B6" w:rsidP="006157B6">
            <w:r>
              <w:t>Variable</w:t>
            </w:r>
          </w:p>
        </w:tc>
        <w:tc>
          <w:tcPr>
            <w:tcW w:w="2356" w:type="dxa"/>
            <w:shd w:val="clear" w:color="auto" w:fill="F4B083" w:themeFill="accent2" w:themeFillTint="99"/>
          </w:tcPr>
          <w:p w14:paraId="0414E4BE" w14:textId="6D0466B4" w:rsidR="006157B6" w:rsidRPr="006157B6" w:rsidRDefault="006157B6" w:rsidP="006157B6">
            <w:pPr>
              <w:pStyle w:val="Heading1"/>
              <w:spacing w:before="0" w:beforeAutospacing="0" w:after="0" w:afterAutospacing="0"/>
              <w:rPr>
                <w:rFonts w:asciiTheme="majorHAnsi" w:hAnsiTheme="majorHAnsi" w:cstheme="majorHAnsi"/>
                <w:b w:val="0"/>
                <w:bCs w:val="0"/>
                <w:color w:val="000000" w:themeColor="text1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b w:val="0"/>
                <w:bCs w:val="0"/>
                <w:color w:val="000000" w:themeColor="text1"/>
                <w:sz w:val="24"/>
                <w:szCs w:val="24"/>
              </w:rPr>
              <w:t>E</w:t>
            </w:r>
            <w:r w:rsidRPr="006157B6">
              <w:rPr>
                <w:rFonts w:asciiTheme="majorHAnsi" w:hAnsiTheme="majorHAnsi" w:cstheme="majorHAnsi"/>
                <w:b w:val="0"/>
                <w:bCs w:val="0"/>
                <w:color w:val="000000" w:themeColor="text1"/>
                <w:sz w:val="24"/>
                <w:szCs w:val="24"/>
              </w:rPr>
              <w:t>ffect</w:t>
            </w:r>
          </w:p>
        </w:tc>
        <w:tc>
          <w:tcPr>
            <w:tcW w:w="6026" w:type="dxa"/>
            <w:shd w:val="clear" w:color="auto" w:fill="F4B083" w:themeFill="accent2" w:themeFillTint="99"/>
          </w:tcPr>
          <w:p w14:paraId="30980E23" w14:textId="141E9C0E" w:rsidR="006157B6" w:rsidRPr="006157B6" w:rsidRDefault="006157B6" w:rsidP="006157B6">
            <w:pPr>
              <w:pStyle w:val="Heading1"/>
              <w:spacing w:before="0" w:beforeAutospacing="0" w:after="0" w:afterAutospacing="0"/>
              <w:rPr>
                <w:rFonts w:asciiTheme="majorHAnsi" w:hAnsiTheme="majorHAnsi" w:cstheme="majorHAns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6157B6">
              <w:rPr>
                <w:rFonts w:asciiTheme="majorHAnsi" w:hAnsiTheme="majorHAnsi" w:cstheme="majorHAnsi"/>
                <w:b w:val="0"/>
                <w:bCs w:val="0"/>
                <w:color w:val="000000" w:themeColor="text1"/>
                <w:sz w:val="24"/>
                <w:szCs w:val="24"/>
              </w:rPr>
              <w:t>Rationale</w:t>
            </w:r>
          </w:p>
        </w:tc>
      </w:tr>
      <w:tr w:rsidR="006157B6" w14:paraId="4A2BBC38" w14:textId="77777777" w:rsidTr="00DA00EA">
        <w:trPr>
          <w:trHeight w:val="190"/>
        </w:trPr>
        <w:tc>
          <w:tcPr>
            <w:tcW w:w="2916" w:type="dxa"/>
          </w:tcPr>
          <w:p w14:paraId="7B1AB979" w14:textId="6C9271D8" w:rsidR="006157B6" w:rsidRPr="00DA00EA" w:rsidRDefault="006157B6" w:rsidP="006157B6">
            <w:pPr>
              <w:rPr>
                <w:b/>
                <w:bCs/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Item_Fat_Content</w:t>
            </w:r>
            <w:proofErr w:type="spellEnd"/>
          </w:p>
        </w:tc>
        <w:tc>
          <w:tcPr>
            <w:tcW w:w="2356" w:type="dxa"/>
          </w:tcPr>
          <w:p w14:paraId="4B4A4301" w14:textId="756EAE66" w:rsidR="006157B6" w:rsidRPr="00DA00EA" w:rsidRDefault="006157B6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+/-</w:t>
            </w:r>
          </w:p>
        </w:tc>
        <w:tc>
          <w:tcPr>
            <w:tcW w:w="6026" w:type="dxa"/>
          </w:tcPr>
          <w:p w14:paraId="7AF95480" w14:textId="13DF2F99" w:rsidR="006157B6" w:rsidRPr="00DA00EA" w:rsidRDefault="006157B6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Customers (Health conscious) have specific preferences for (low fat) fat levels products.  </w:t>
            </w:r>
          </w:p>
        </w:tc>
      </w:tr>
      <w:tr w:rsidR="006157B6" w14:paraId="23CB17EC" w14:textId="77777777" w:rsidTr="00DA00EA">
        <w:trPr>
          <w:trHeight w:val="462"/>
        </w:trPr>
        <w:tc>
          <w:tcPr>
            <w:tcW w:w="2916" w:type="dxa"/>
          </w:tcPr>
          <w:p w14:paraId="0AE084CB" w14:textId="227B1F40" w:rsidR="006157B6" w:rsidRPr="00DA00EA" w:rsidRDefault="006157B6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Item_Visibility</w:t>
            </w:r>
            <w:proofErr w:type="spellEnd"/>
          </w:p>
        </w:tc>
        <w:tc>
          <w:tcPr>
            <w:tcW w:w="2356" w:type="dxa"/>
          </w:tcPr>
          <w:p w14:paraId="6253080E" w14:textId="686AAE3E" w:rsidR="006157B6" w:rsidRPr="00DA00EA" w:rsidRDefault="006157B6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</w:t>
            </w:r>
          </w:p>
        </w:tc>
        <w:tc>
          <w:tcPr>
            <w:tcW w:w="6026" w:type="dxa"/>
          </w:tcPr>
          <w:p w14:paraId="2668F6A6" w14:textId="5132121B" w:rsidR="006157B6" w:rsidRPr="00DA00EA" w:rsidRDefault="006157B6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The more the product is visible, the probability of getting sold is more.</w:t>
            </w:r>
          </w:p>
        </w:tc>
      </w:tr>
      <w:tr w:rsidR="00617A1B" w14:paraId="1EE960FB" w14:textId="77777777" w:rsidTr="00DA00EA">
        <w:trPr>
          <w:trHeight w:val="462"/>
        </w:trPr>
        <w:tc>
          <w:tcPr>
            <w:tcW w:w="2916" w:type="dxa"/>
          </w:tcPr>
          <w:p w14:paraId="19260A52" w14:textId="77BE8FF8" w:rsidR="00617A1B" w:rsidRPr="00DA00EA" w:rsidRDefault="00617A1B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Item_Type</w:t>
            </w:r>
            <w:proofErr w:type="spellEnd"/>
          </w:p>
        </w:tc>
        <w:tc>
          <w:tcPr>
            <w:tcW w:w="2356" w:type="dxa"/>
          </w:tcPr>
          <w:p w14:paraId="6366B405" w14:textId="4F5BF87E" w:rsidR="00617A1B" w:rsidRPr="00DA00EA" w:rsidRDefault="00617A1B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+/-</w:t>
            </w:r>
          </w:p>
        </w:tc>
        <w:tc>
          <w:tcPr>
            <w:tcW w:w="6026" w:type="dxa"/>
          </w:tcPr>
          <w:p w14:paraId="7615018C" w14:textId="29CEE8FA" w:rsidR="00617A1B" w:rsidRPr="00DA00EA" w:rsidRDefault="00617A1B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Few types of products are fast moving when compared to other. </w:t>
            </w:r>
          </w:p>
        </w:tc>
      </w:tr>
      <w:tr w:rsidR="00617A1B" w14:paraId="72D564E8" w14:textId="77777777" w:rsidTr="00DA00EA">
        <w:trPr>
          <w:trHeight w:val="462"/>
        </w:trPr>
        <w:tc>
          <w:tcPr>
            <w:tcW w:w="2916" w:type="dxa"/>
          </w:tcPr>
          <w:p w14:paraId="4601968B" w14:textId="67793DC7" w:rsidR="00617A1B" w:rsidRPr="00DA00EA" w:rsidRDefault="00617A1B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Item_MRP</w:t>
            </w:r>
            <w:proofErr w:type="spellEnd"/>
          </w:p>
        </w:tc>
        <w:tc>
          <w:tcPr>
            <w:tcW w:w="2356" w:type="dxa"/>
          </w:tcPr>
          <w:p w14:paraId="45F92105" w14:textId="3143E23F" w:rsidR="00617A1B" w:rsidRPr="00DA00EA" w:rsidRDefault="00617A1B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-</w:t>
            </w:r>
          </w:p>
        </w:tc>
        <w:tc>
          <w:tcPr>
            <w:tcW w:w="6026" w:type="dxa"/>
          </w:tcPr>
          <w:p w14:paraId="0174A472" w14:textId="60C583A9" w:rsidR="00617A1B" w:rsidRPr="00DA00EA" w:rsidRDefault="00617A1B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People usually prefer </w:t>
            </w:r>
            <w:r w:rsidR="007109A4" w:rsidRPr="00DA00EA">
              <w:rPr>
                <w:sz w:val="22"/>
                <w:szCs w:val="22"/>
              </w:rPr>
              <w:t>lower prized product within same category.</w:t>
            </w:r>
          </w:p>
        </w:tc>
      </w:tr>
      <w:tr w:rsidR="007109A4" w14:paraId="6597977B" w14:textId="77777777" w:rsidTr="00DA00EA">
        <w:trPr>
          <w:trHeight w:val="453"/>
        </w:trPr>
        <w:tc>
          <w:tcPr>
            <w:tcW w:w="2916" w:type="dxa"/>
          </w:tcPr>
          <w:p w14:paraId="6ED0EC04" w14:textId="588C0B46" w:rsidR="007109A4" w:rsidRPr="00DA00EA" w:rsidRDefault="007109A4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Outlet_ID</w:t>
            </w:r>
            <w:proofErr w:type="spellEnd"/>
          </w:p>
        </w:tc>
        <w:tc>
          <w:tcPr>
            <w:tcW w:w="2356" w:type="dxa"/>
          </w:tcPr>
          <w:p w14:paraId="5FFB3BBB" w14:textId="1CA05E0E" w:rsidR="007109A4" w:rsidRPr="00DA00EA" w:rsidRDefault="00A54585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?</w:t>
            </w:r>
          </w:p>
        </w:tc>
        <w:tc>
          <w:tcPr>
            <w:tcW w:w="6026" w:type="dxa"/>
          </w:tcPr>
          <w:p w14:paraId="442F4C86" w14:textId="25A67209" w:rsidR="007109A4" w:rsidRPr="00DA00EA" w:rsidRDefault="00A54585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Few Outlets have better sales depending upon </w:t>
            </w:r>
            <w:r w:rsidR="008D5922" w:rsidRPr="00DA00EA">
              <w:rPr>
                <w:sz w:val="22"/>
                <w:szCs w:val="22"/>
              </w:rPr>
              <w:t>its</w:t>
            </w:r>
            <w:r w:rsidRPr="00DA00EA">
              <w:rPr>
                <w:sz w:val="22"/>
                <w:szCs w:val="22"/>
              </w:rPr>
              <w:t xml:space="preserve"> accessibility or some other popularity</w:t>
            </w:r>
          </w:p>
        </w:tc>
      </w:tr>
      <w:tr w:rsidR="007109A4" w14:paraId="2B07409B" w14:textId="77777777" w:rsidTr="00DA00EA">
        <w:trPr>
          <w:trHeight w:val="462"/>
        </w:trPr>
        <w:tc>
          <w:tcPr>
            <w:tcW w:w="2916" w:type="dxa"/>
          </w:tcPr>
          <w:p w14:paraId="3F81C137" w14:textId="2E57BBE1" w:rsidR="007109A4" w:rsidRPr="00DA00EA" w:rsidRDefault="007109A4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Outlet_Year</w:t>
            </w:r>
            <w:proofErr w:type="spellEnd"/>
          </w:p>
        </w:tc>
        <w:tc>
          <w:tcPr>
            <w:tcW w:w="2356" w:type="dxa"/>
          </w:tcPr>
          <w:p w14:paraId="6FDE3C76" w14:textId="209C9561" w:rsidR="007109A4" w:rsidRPr="00DA00EA" w:rsidRDefault="007109A4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</w:t>
            </w:r>
          </w:p>
        </w:tc>
        <w:tc>
          <w:tcPr>
            <w:tcW w:w="6026" w:type="dxa"/>
          </w:tcPr>
          <w:p w14:paraId="3BC260C5" w14:textId="18156D75" w:rsidR="007109A4" w:rsidRPr="00DA00EA" w:rsidRDefault="007109A4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Older the outlet more is the regular customer base thus more sales. </w:t>
            </w:r>
          </w:p>
        </w:tc>
      </w:tr>
      <w:tr w:rsidR="007109A4" w14:paraId="0CA9BAAD" w14:textId="77777777" w:rsidTr="00DA00EA">
        <w:trPr>
          <w:trHeight w:val="235"/>
        </w:trPr>
        <w:tc>
          <w:tcPr>
            <w:tcW w:w="2916" w:type="dxa"/>
          </w:tcPr>
          <w:p w14:paraId="21582611" w14:textId="0AEE54E5" w:rsidR="007109A4" w:rsidRPr="00DA00EA" w:rsidRDefault="007109A4" w:rsidP="006157B6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Outlet_type</w:t>
            </w:r>
            <w:proofErr w:type="spellEnd"/>
          </w:p>
        </w:tc>
        <w:tc>
          <w:tcPr>
            <w:tcW w:w="2356" w:type="dxa"/>
          </w:tcPr>
          <w:p w14:paraId="4DB91DC3" w14:textId="21D5558B" w:rsidR="007109A4" w:rsidRPr="00DA00EA" w:rsidRDefault="007109A4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+/-</w:t>
            </w:r>
          </w:p>
        </w:tc>
        <w:tc>
          <w:tcPr>
            <w:tcW w:w="6026" w:type="dxa"/>
          </w:tcPr>
          <w:p w14:paraId="51B7A109" w14:textId="1F08F7FA" w:rsidR="007109A4" w:rsidRPr="00DA00EA" w:rsidRDefault="007109A4" w:rsidP="006157B6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Bigger the store more are the available products </w:t>
            </w:r>
          </w:p>
        </w:tc>
      </w:tr>
      <w:tr w:rsidR="00A54585" w14:paraId="6A00E009" w14:textId="77777777" w:rsidTr="00DA00EA">
        <w:trPr>
          <w:trHeight w:val="453"/>
        </w:trPr>
        <w:tc>
          <w:tcPr>
            <w:tcW w:w="2916" w:type="dxa"/>
          </w:tcPr>
          <w:p w14:paraId="52F613CE" w14:textId="186D993E" w:rsidR="00A54585" w:rsidRPr="00DA00EA" w:rsidRDefault="00A54585" w:rsidP="00A54585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City_Type</w:t>
            </w:r>
            <w:proofErr w:type="spellEnd"/>
          </w:p>
        </w:tc>
        <w:tc>
          <w:tcPr>
            <w:tcW w:w="2356" w:type="dxa"/>
          </w:tcPr>
          <w:p w14:paraId="4562A43F" w14:textId="42DCE433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+</w:t>
            </w:r>
          </w:p>
        </w:tc>
        <w:tc>
          <w:tcPr>
            <w:tcW w:w="6026" w:type="dxa"/>
          </w:tcPr>
          <w:p w14:paraId="7443D9A1" w14:textId="2F2B4541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Larger the city more is the population, thus we can expect more sales.</w:t>
            </w:r>
          </w:p>
        </w:tc>
      </w:tr>
      <w:tr w:rsidR="00A54585" w14:paraId="1563006B" w14:textId="77777777" w:rsidTr="00DA00EA">
        <w:trPr>
          <w:trHeight w:val="235"/>
        </w:trPr>
        <w:tc>
          <w:tcPr>
            <w:tcW w:w="11298" w:type="dxa"/>
            <w:gridSpan w:val="3"/>
            <w:shd w:val="clear" w:color="auto" w:fill="F4B083" w:themeFill="accent2" w:themeFillTint="99"/>
          </w:tcPr>
          <w:p w14:paraId="109A956C" w14:textId="4A569D4A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Excluded Variables</w:t>
            </w:r>
          </w:p>
        </w:tc>
      </w:tr>
      <w:tr w:rsidR="00A54585" w14:paraId="1B4CE8C5" w14:textId="77777777" w:rsidTr="00DA00EA">
        <w:trPr>
          <w:trHeight w:val="226"/>
        </w:trPr>
        <w:tc>
          <w:tcPr>
            <w:tcW w:w="2916" w:type="dxa"/>
          </w:tcPr>
          <w:p w14:paraId="2C7350AF" w14:textId="3F5A8CB1" w:rsidR="00A54585" w:rsidRPr="00DA00EA" w:rsidRDefault="00A54585" w:rsidP="00A54585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Item_ID</w:t>
            </w:r>
            <w:proofErr w:type="spellEnd"/>
          </w:p>
        </w:tc>
        <w:tc>
          <w:tcPr>
            <w:tcW w:w="2356" w:type="dxa"/>
          </w:tcPr>
          <w:p w14:paraId="5EEB1A0C" w14:textId="0FD43E3E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0</w:t>
            </w:r>
          </w:p>
        </w:tc>
        <w:tc>
          <w:tcPr>
            <w:tcW w:w="6026" w:type="dxa"/>
          </w:tcPr>
          <w:p w14:paraId="7C531B58" w14:textId="5859656F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No effect on sales</w:t>
            </w:r>
          </w:p>
        </w:tc>
      </w:tr>
      <w:tr w:rsidR="00A54585" w14:paraId="5DF266BE" w14:textId="77777777" w:rsidTr="00DA00EA">
        <w:trPr>
          <w:trHeight w:val="226"/>
        </w:trPr>
        <w:tc>
          <w:tcPr>
            <w:tcW w:w="2916" w:type="dxa"/>
          </w:tcPr>
          <w:p w14:paraId="42858A08" w14:textId="211BB6C5" w:rsidR="00A54585" w:rsidRPr="00DA00EA" w:rsidRDefault="00A54585" w:rsidP="00A54585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Item_Weight</w:t>
            </w:r>
            <w:proofErr w:type="spellEnd"/>
          </w:p>
        </w:tc>
        <w:tc>
          <w:tcPr>
            <w:tcW w:w="2356" w:type="dxa"/>
          </w:tcPr>
          <w:p w14:paraId="180D2F7F" w14:textId="3F3F7038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0</w:t>
            </w:r>
          </w:p>
        </w:tc>
        <w:tc>
          <w:tcPr>
            <w:tcW w:w="6026" w:type="dxa"/>
          </w:tcPr>
          <w:p w14:paraId="4CE3E5C4" w14:textId="0463C650" w:rsidR="00A54585" w:rsidRPr="00DA00EA" w:rsidRDefault="00A54585" w:rsidP="00A54585">
            <w:pPr>
              <w:rPr>
                <w:sz w:val="22"/>
                <w:szCs w:val="22"/>
              </w:rPr>
            </w:pPr>
            <w:proofErr w:type="gramStart"/>
            <w:r w:rsidRPr="00DA00EA">
              <w:rPr>
                <w:sz w:val="22"/>
                <w:szCs w:val="22"/>
              </w:rPr>
              <w:t>No</w:t>
            </w:r>
            <w:proofErr w:type="gramEnd"/>
            <w:r w:rsidRPr="00DA00EA">
              <w:rPr>
                <w:sz w:val="22"/>
                <w:szCs w:val="22"/>
              </w:rPr>
              <w:t xml:space="preserve"> </w:t>
            </w:r>
            <w:r w:rsidR="001048D1">
              <w:rPr>
                <w:sz w:val="22"/>
                <w:szCs w:val="22"/>
              </w:rPr>
              <w:t xml:space="preserve">much </w:t>
            </w:r>
            <w:r w:rsidRPr="00DA00EA">
              <w:rPr>
                <w:sz w:val="22"/>
                <w:szCs w:val="22"/>
              </w:rPr>
              <w:t>effect</w:t>
            </w:r>
            <w:r w:rsidR="001048D1">
              <w:rPr>
                <w:sz w:val="22"/>
                <w:szCs w:val="22"/>
              </w:rPr>
              <w:t xml:space="preserve">, depends in type of product and </w:t>
            </w:r>
            <w:r w:rsidR="00957EE3">
              <w:rPr>
                <w:sz w:val="22"/>
                <w:szCs w:val="22"/>
              </w:rPr>
              <w:t>price (</w:t>
            </w:r>
            <w:r w:rsidR="001048D1">
              <w:rPr>
                <w:sz w:val="22"/>
                <w:szCs w:val="22"/>
              </w:rPr>
              <w:t>1463 missing values)</w:t>
            </w:r>
          </w:p>
        </w:tc>
      </w:tr>
      <w:tr w:rsidR="00A54585" w14:paraId="6EA66FCF" w14:textId="77777777" w:rsidTr="00DA00EA">
        <w:trPr>
          <w:trHeight w:val="235"/>
        </w:trPr>
        <w:tc>
          <w:tcPr>
            <w:tcW w:w="2916" w:type="dxa"/>
          </w:tcPr>
          <w:p w14:paraId="2582BD84" w14:textId="1371C49E" w:rsidR="00A54585" w:rsidRPr="00DA00EA" w:rsidRDefault="00A54585" w:rsidP="00A54585">
            <w:pPr>
              <w:rPr>
                <w:sz w:val="22"/>
                <w:szCs w:val="22"/>
              </w:rPr>
            </w:pPr>
            <w:proofErr w:type="spellStart"/>
            <w:r w:rsidRPr="00DA00EA">
              <w:rPr>
                <w:sz w:val="22"/>
                <w:szCs w:val="22"/>
              </w:rPr>
              <w:t>Outlet_size</w:t>
            </w:r>
            <w:proofErr w:type="spellEnd"/>
          </w:p>
        </w:tc>
        <w:tc>
          <w:tcPr>
            <w:tcW w:w="2356" w:type="dxa"/>
          </w:tcPr>
          <w:p w14:paraId="23AD331E" w14:textId="0E90ACC8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>0</w:t>
            </w:r>
          </w:p>
        </w:tc>
        <w:tc>
          <w:tcPr>
            <w:tcW w:w="6026" w:type="dxa"/>
          </w:tcPr>
          <w:p w14:paraId="468EC849" w14:textId="5B80304C" w:rsidR="00A54585" w:rsidRPr="00DA00EA" w:rsidRDefault="00A54585" w:rsidP="00A54585">
            <w:pPr>
              <w:rPr>
                <w:sz w:val="22"/>
                <w:szCs w:val="22"/>
              </w:rPr>
            </w:pPr>
            <w:r w:rsidRPr="00DA00EA">
              <w:rPr>
                <w:sz w:val="22"/>
                <w:szCs w:val="22"/>
              </w:rPr>
              <w:t xml:space="preserve">Already considered in Outlet type </w:t>
            </w:r>
            <w:r w:rsidR="00957EE3" w:rsidRPr="00DA00EA">
              <w:rPr>
                <w:sz w:val="22"/>
                <w:szCs w:val="22"/>
              </w:rPr>
              <w:t>variables</w:t>
            </w:r>
            <w:r w:rsidR="00957EE3">
              <w:rPr>
                <w:sz w:val="22"/>
                <w:szCs w:val="22"/>
              </w:rPr>
              <w:t xml:space="preserve"> (2410missing values)</w:t>
            </w:r>
          </w:p>
        </w:tc>
      </w:tr>
    </w:tbl>
    <w:p w14:paraId="30792351" w14:textId="4F4ED101" w:rsidR="006157B6" w:rsidRPr="00D91436" w:rsidRDefault="00DA00EA" w:rsidP="008D5922">
      <w:pPr>
        <w:pStyle w:val="Heading1"/>
        <w:spacing w:before="0" w:beforeAutospacing="0" w:after="0" w:afterAutospacing="0"/>
        <w:rPr>
          <w:rFonts w:asciiTheme="majorHAnsi" w:hAnsiTheme="majorHAnsi" w:cstheme="majorHAnsi"/>
          <w:b w:val="0"/>
          <w:bCs w:val="0"/>
          <w:color w:val="2D3B45"/>
          <w:sz w:val="40"/>
          <w:szCs w:val="40"/>
        </w:rPr>
      </w:pPr>
      <w:r w:rsidRPr="00A54585">
        <w:rPr>
          <w:rFonts w:asciiTheme="majorHAnsi" w:hAnsiTheme="majorHAnsi" w:cstheme="majorHAnsi"/>
          <w:b w:val="0"/>
          <w:bCs w:val="0"/>
          <w:noProof/>
          <w:color w:val="2D3B45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A0F7545" wp14:editId="300BC9F0">
            <wp:simplePos x="0" y="0"/>
            <wp:positionH relativeFrom="column">
              <wp:posOffset>-91440</wp:posOffset>
            </wp:positionH>
            <wp:positionV relativeFrom="paragraph">
              <wp:posOffset>55245</wp:posOffset>
            </wp:positionV>
            <wp:extent cx="3804920" cy="1878965"/>
            <wp:effectExtent l="0" t="0" r="5080" b="635"/>
            <wp:wrapThrough wrapText="bothSides">
              <wp:wrapPolygon edited="0">
                <wp:start x="0" y="0"/>
                <wp:lineTo x="0" y="21461"/>
                <wp:lineTo x="21557" y="21461"/>
                <wp:lineTo x="21557" y="0"/>
                <wp:lineTo x="0" y="0"/>
              </wp:wrapPolygon>
            </wp:wrapThrough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66CC49" w14:textId="2BCF58FF" w:rsidR="00AF491F" w:rsidRDefault="008D5922">
      <w:r>
        <w:t>The dependent variable “</w:t>
      </w:r>
      <w:proofErr w:type="spellStart"/>
      <w:r>
        <w:t>Item_sales</w:t>
      </w:r>
      <w:proofErr w:type="spellEnd"/>
      <w:r>
        <w:t xml:space="preserve">” is highly skewed, thus will be considering log. We have multi-level data: Item </w:t>
      </w:r>
      <w:r w:rsidR="00AF491F">
        <w:t>level, Outlet</w:t>
      </w:r>
      <w:r>
        <w:t xml:space="preserve"> level, and city level.</w:t>
      </w:r>
    </w:p>
    <w:p w14:paraId="1D34871B" w14:textId="4C95F358" w:rsidR="00AF491F" w:rsidRDefault="00DA00EA">
      <w:r>
        <w:t>I will be adding all the main effects that I have discussed in the predictor table and build multilevel models, Fixed effect, and Random effect.</w:t>
      </w:r>
    </w:p>
    <w:p w14:paraId="2FA56677" w14:textId="77777777" w:rsidR="00DA00EA" w:rsidRDefault="00DA00EA"/>
    <w:p w14:paraId="5BCEFFEC" w14:textId="57CA3B9D" w:rsidR="00AF491F" w:rsidRDefault="00DA00EA" w:rsidP="00D91436">
      <w:pPr>
        <w:pStyle w:val="ListParagraph"/>
        <w:numPr>
          <w:ilvl w:val="0"/>
          <w:numId w:val="1"/>
        </w:numPr>
      </w:pPr>
      <w:r>
        <w:t>Tier 2 city has slightly higher median sales than Tier3 and Tier 1 has lowest.</w:t>
      </w:r>
    </w:p>
    <w:p w14:paraId="4F26A4B8" w14:textId="092DAF6A" w:rsidR="00AF491F" w:rsidRDefault="00183BA0" w:rsidP="00D91436">
      <w:pPr>
        <w:pStyle w:val="ListParagraph"/>
        <w:numPr>
          <w:ilvl w:val="0"/>
          <w:numId w:val="1"/>
        </w:numPr>
      </w:pPr>
      <w:r>
        <w:t>Supermarket</w:t>
      </w:r>
      <w:r w:rsidR="00DA00EA">
        <w:t xml:space="preserve"> </w:t>
      </w:r>
      <w:r>
        <w:t>model 3,</w:t>
      </w:r>
      <w:r w:rsidR="00DA00EA">
        <w:t xml:space="preserve"> 1 ,2 and Grocery </w:t>
      </w:r>
      <w:r>
        <w:t>stores,</w:t>
      </w:r>
      <w:r w:rsidR="00DA00EA">
        <w:t xml:space="preserve"> in this decreasing order the sales vary</w:t>
      </w:r>
      <w:r>
        <w:t>.</w:t>
      </w:r>
    </w:p>
    <w:p w14:paraId="036572F0" w14:textId="5F81F9C7" w:rsidR="00AF491F" w:rsidRDefault="00183BA0" w:rsidP="00D91436">
      <w:pPr>
        <w:pStyle w:val="ListParagraph"/>
        <w:numPr>
          <w:ilvl w:val="0"/>
          <w:numId w:val="1"/>
        </w:numPr>
      </w:pPr>
      <w:r>
        <w:t>Seafood has the highest median sales and baking goods have the lowest median sales in the data</w:t>
      </w:r>
    </w:p>
    <w:p w14:paraId="51AFDD23" w14:textId="4C282CE2" w:rsidR="00AF491F" w:rsidRDefault="00AF491F">
      <w:r w:rsidRPr="00AF491F">
        <w:rPr>
          <w:noProof/>
        </w:rPr>
        <w:drawing>
          <wp:inline distT="0" distB="0" distL="0" distR="0" wp14:anchorId="0FAB8AD2" wp14:editId="3B211CAF">
            <wp:extent cx="6970542" cy="2623185"/>
            <wp:effectExtent l="0" t="0" r="1905" b="5715"/>
            <wp:docPr id="5" name="Picture 5" descr="A sheet of mus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heet of music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18790" cy="267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BBCF" w14:textId="518DAFEA" w:rsidR="00183BA0" w:rsidRDefault="00D91436">
      <w:pPr>
        <w:rPr>
          <w:b/>
          <w:bCs/>
        </w:rPr>
      </w:pPr>
      <w:r w:rsidRPr="00D91436">
        <w:rPr>
          <w:b/>
          <w:bCs/>
        </w:rPr>
        <w:lastRenderedPageBreak/>
        <w:t>Models:</w:t>
      </w:r>
    </w:p>
    <w:p w14:paraId="65475593" w14:textId="77777777" w:rsidR="00CF1090" w:rsidRDefault="00CF1090" w:rsidP="00D91436">
      <w:pPr>
        <w:rPr>
          <w:rFonts w:ascii="Courier" w:hAnsi="Courier" w:cstheme="majorHAnsi"/>
          <w:b/>
          <w:bCs/>
          <w:sz w:val="20"/>
          <w:szCs w:val="20"/>
        </w:rPr>
      </w:pPr>
      <w:proofErr w:type="gramStart"/>
      <w:r w:rsidRPr="00CF1090">
        <w:rPr>
          <w:rFonts w:ascii="Courier" w:hAnsi="Courier" w:cstheme="majorHAnsi"/>
          <w:b/>
          <w:bCs/>
          <w:sz w:val="20"/>
          <w:szCs w:val="20"/>
        </w:rPr>
        <w:t>sales.model</w:t>
      </w:r>
      <w:proofErr w:type="gramEnd"/>
      <w:r w:rsidRPr="00CF1090">
        <w:rPr>
          <w:rFonts w:ascii="Courier" w:hAnsi="Courier" w:cstheme="majorHAnsi"/>
          <w:b/>
          <w:bCs/>
          <w:sz w:val="20"/>
          <w:szCs w:val="20"/>
        </w:rPr>
        <w:t>2</w:t>
      </w:r>
      <w:r w:rsidRPr="00CF1090">
        <w:rPr>
          <w:rFonts w:ascii="Courier" w:hAnsi="Courier" w:cstheme="majorHAnsi"/>
          <w:sz w:val="20"/>
          <w:szCs w:val="20"/>
        </w:rPr>
        <w:t xml:space="preserve">= </w:t>
      </w:r>
      <w:proofErr w:type="spellStart"/>
      <w:r w:rsidRPr="00CF1090">
        <w:rPr>
          <w:rFonts w:ascii="Courier" w:hAnsi="Courier" w:cstheme="majorHAnsi"/>
          <w:sz w:val="20"/>
          <w:szCs w:val="20"/>
        </w:rPr>
        <w:t>lm</w:t>
      </w:r>
      <w:proofErr w:type="spellEnd"/>
      <w:r w:rsidRPr="00CF1090">
        <w:rPr>
          <w:rFonts w:ascii="Courier" w:hAnsi="Courier" w:cstheme="majorHAnsi"/>
          <w:sz w:val="20"/>
          <w:szCs w:val="20"/>
        </w:rPr>
        <w:t>(log(</w:t>
      </w:r>
      <w:proofErr w:type="spellStart"/>
      <w:r w:rsidRPr="00CF1090">
        <w:rPr>
          <w:rFonts w:ascii="Courier" w:hAnsi="Courier" w:cstheme="majorHAnsi"/>
          <w:sz w:val="20"/>
          <w:szCs w:val="20"/>
        </w:rPr>
        <w:t>Item_Sales</w:t>
      </w:r>
      <w:proofErr w:type="spellEnd"/>
      <w:r w:rsidRPr="00CF1090">
        <w:rPr>
          <w:rFonts w:ascii="Courier" w:hAnsi="Courier" w:cstheme="majorHAnsi"/>
          <w:sz w:val="20"/>
          <w:szCs w:val="20"/>
        </w:rPr>
        <w:t>) ~Item_Fat_Content+Item_Visibility+Item_Type+Item_MRP+Outlet_Year+Outlet_Type+City_Type+Outlet_ID)</w:t>
      </w:r>
    </w:p>
    <w:p w14:paraId="27842193" w14:textId="77777777" w:rsidR="00CF1090" w:rsidRPr="001F799E" w:rsidRDefault="00CF1090" w:rsidP="00D91436">
      <w:pPr>
        <w:rPr>
          <w:rFonts w:ascii="Courier" w:hAnsi="Courier" w:cstheme="majorHAnsi"/>
          <w:sz w:val="20"/>
          <w:szCs w:val="20"/>
        </w:rPr>
      </w:pPr>
      <w:proofErr w:type="gramStart"/>
      <w:r w:rsidRPr="00CF1090">
        <w:rPr>
          <w:rFonts w:ascii="Courier" w:hAnsi="Courier" w:cstheme="majorHAnsi"/>
          <w:b/>
          <w:bCs/>
          <w:sz w:val="20"/>
          <w:szCs w:val="20"/>
        </w:rPr>
        <w:t>sales.model</w:t>
      </w:r>
      <w:proofErr w:type="gramEnd"/>
      <w:r w:rsidRPr="00CF1090">
        <w:rPr>
          <w:rFonts w:ascii="Courier" w:hAnsi="Courier" w:cstheme="majorHAnsi"/>
          <w:b/>
          <w:bCs/>
          <w:sz w:val="20"/>
          <w:szCs w:val="20"/>
        </w:rPr>
        <w:t xml:space="preserve">3= 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lmer</w:t>
      </w:r>
      <w:proofErr w:type="spellEnd"/>
      <w:r w:rsidRPr="001F799E">
        <w:rPr>
          <w:rFonts w:ascii="Courier" w:hAnsi="Courier" w:cstheme="majorHAnsi"/>
          <w:sz w:val="20"/>
          <w:szCs w:val="20"/>
        </w:rPr>
        <w:t>(log(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Item_Sales</w:t>
      </w:r>
      <w:proofErr w:type="spellEnd"/>
      <w:r w:rsidRPr="001F799E">
        <w:rPr>
          <w:rFonts w:ascii="Courier" w:hAnsi="Courier" w:cstheme="majorHAnsi"/>
          <w:sz w:val="20"/>
          <w:szCs w:val="20"/>
        </w:rPr>
        <w:t>) ~Item_Fat_Content+Item_Visibility+Item_Type+Item_MRP+Outlet_Year+Outlet_Type+City_Type+(1|Outlet_ID), data=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sales_data</w:t>
      </w:r>
      <w:proofErr w:type="spellEnd"/>
      <w:r w:rsidRPr="001F799E">
        <w:rPr>
          <w:rFonts w:ascii="Courier" w:hAnsi="Courier" w:cstheme="majorHAnsi"/>
          <w:sz w:val="20"/>
          <w:szCs w:val="20"/>
        </w:rPr>
        <w:t>, REML=FALSE)</w:t>
      </w:r>
    </w:p>
    <w:p w14:paraId="56ACE3EB" w14:textId="77777777" w:rsidR="001F799E" w:rsidRDefault="001F799E" w:rsidP="00D91436">
      <w:pPr>
        <w:rPr>
          <w:rFonts w:ascii="Courier" w:hAnsi="Courier" w:cstheme="majorHAnsi"/>
          <w:sz w:val="20"/>
          <w:szCs w:val="20"/>
        </w:rPr>
      </w:pPr>
      <w:proofErr w:type="gramStart"/>
      <w:r w:rsidRPr="001F799E">
        <w:rPr>
          <w:rFonts w:ascii="Courier" w:hAnsi="Courier" w:cstheme="majorHAnsi"/>
          <w:b/>
          <w:bCs/>
          <w:sz w:val="20"/>
          <w:szCs w:val="20"/>
        </w:rPr>
        <w:t>sales.model</w:t>
      </w:r>
      <w:proofErr w:type="gramEnd"/>
      <w:r w:rsidRPr="001F799E">
        <w:rPr>
          <w:rFonts w:ascii="Courier" w:hAnsi="Courier" w:cstheme="majorHAnsi"/>
          <w:b/>
          <w:bCs/>
          <w:sz w:val="20"/>
          <w:szCs w:val="20"/>
        </w:rPr>
        <w:t>4</w:t>
      </w:r>
      <w:r w:rsidRPr="001F799E">
        <w:rPr>
          <w:rFonts w:ascii="Courier" w:hAnsi="Courier" w:cstheme="majorHAnsi"/>
          <w:sz w:val="20"/>
          <w:szCs w:val="20"/>
        </w:rPr>
        <w:t xml:space="preserve">= 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lmer</w:t>
      </w:r>
      <w:proofErr w:type="spellEnd"/>
      <w:r w:rsidRPr="001F799E">
        <w:rPr>
          <w:rFonts w:ascii="Courier" w:hAnsi="Courier" w:cstheme="majorHAnsi"/>
          <w:sz w:val="20"/>
          <w:szCs w:val="20"/>
        </w:rPr>
        <w:t>(log(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Item_Sales</w:t>
      </w:r>
      <w:proofErr w:type="spellEnd"/>
      <w:r w:rsidRPr="001F799E">
        <w:rPr>
          <w:rFonts w:ascii="Courier" w:hAnsi="Courier" w:cstheme="majorHAnsi"/>
          <w:sz w:val="20"/>
          <w:szCs w:val="20"/>
        </w:rPr>
        <w:t>) ~Item_Fat_Content+Item_Visibility+Item_Type+Item_MRP+Outlet_Year+Outlet_Type+(1|City_Type/Outlet_ID), data=</w:t>
      </w:r>
      <w:proofErr w:type="spellStart"/>
      <w:r w:rsidRPr="001F799E">
        <w:rPr>
          <w:rFonts w:ascii="Courier" w:hAnsi="Courier" w:cstheme="majorHAnsi"/>
          <w:sz w:val="20"/>
          <w:szCs w:val="20"/>
        </w:rPr>
        <w:t>sales_data</w:t>
      </w:r>
      <w:proofErr w:type="spellEnd"/>
      <w:r w:rsidRPr="001F799E">
        <w:rPr>
          <w:rFonts w:ascii="Courier" w:hAnsi="Courier" w:cstheme="majorHAnsi"/>
          <w:sz w:val="20"/>
          <w:szCs w:val="20"/>
        </w:rPr>
        <w:t>, REML=FALSE)</w:t>
      </w:r>
    </w:p>
    <w:p w14:paraId="43A28723" w14:textId="6D8D095B" w:rsidR="00D91436" w:rsidRDefault="00D91436" w:rsidP="00D91436">
      <w:pPr>
        <w:rPr>
          <w:rFonts w:ascii="Courier" w:hAnsi="Courier" w:cstheme="majorHAnsi"/>
          <w:sz w:val="20"/>
          <w:szCs w:val="20"/>
        </w:rPr>
      </w:pPr>
      <w:proofErr w:type="gramStart"/>
      <w:r w:rsidRPr="00D91436">
        <w:rPr>
          <w:rFonts w:ascii="Courier" w:hAnsi="Courier" w:cstheme="majorHAnsi"/>
          <w:sz w:val="20"/>
          <w:szCs w:val="20"/>
        </w:rPr>
        <w:t>stargazer(</w:t>
      </w:r>
      <w:proofErr w:type="gramEnd"/>
      <w:r w:rsidRPr="00D91436">
        <w:rPr>
          <w:rFonts w:ascii="Courier" w:hAnsi="Courier" w:cstheme="majorHAnsi"/>
          <w:sz w:val="20"/>
          <w:szCs w:val="20"/>
        </w:rPr>
        <w:t xml:space="preserve">sales.model1, sales.model2, sales.model3, type="text", </w:t>
      </w:r>
      <w:proofErr w:type="spellStart"/>
      <w:r w:rsidRPr="00D91436">
        <w:rPr>
          <w:rFonts w:ascii="Courier" w:hAnsi="Courier" w:cstheme="majorHAnsi"/>
          <w:sz w:val="20"/>
          <w:szCs w:val="20"/>
        </w:rPr>
        <w:t>single.row</w:t>
      </w:r>
      <w:proofErr w:type="spellEnd"/>
      <w:r w:rsidRPr="00D91436">
        <w:rPr>
          <w:rFonts w:ascii="Courier" w:hAnsi="Courier" w:cstheme="majorHAnsi"/>
          <w:sz w:val="20"/>
          <w:szCs w:val="20"/>
        </w:rPr>
        <w:t>=TRUE)</w:t>
      </w:r>
    </w:p>
    <w:p w14:paraId="4AD852C5" w14:textId="77777777" w:rsidR="0057218C" w:rsidRDefault="0057218C" w:rsidP="00D91436">
      <w:pPr>
        <w:rPr>
          <w:rFonts w:ascii="Courier" w:hAnsi="Courier" w:cstheme="majorHAnsi"/>
          <w:sz w:val="20"/>
          <w:szCs w:val="20"/>
        </w:rPr>
      </w:pPr>
    </w:p>
    <w:p w14:paraId="302050CD" w14:textId="0000C1A5" w:rsidR="00D91436" w:rsidRDefault="001F799E" w:rsidP="00D91436">
      <w:pPr>
        <w:rPr>
          <w:rFonts w:ascii="Courier" w:hAnsi="Courier" w:cstheme="majorHAnsi"/>
          <w:sz w:val="20"/>
          <w:szCs w:val="20"/>
        </w:rPr>
      </w:pPr>
      <w:r>
        <w:rPr>
          <w:rFonts w:ascii="Courier" w:hAnsi="Courier" w:cstheme="majorHAnsi"/>
          <w:noProof/>
          <w:sz w:val="20"/>
          <w:szCs w:val="20"/>
        </w:rPr>
        <w:drawing>
          <wp:inline distT="0" distB="0" distL="0" distR="0" wp14:anchorId="38117BE2" wp14:editId="10D46709">
            <wp:extent cx="5577840" cy="7371882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438" cy="74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2486F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r w:rsidRPr="00100493">
        <w:rPr>
          <w:rFonts w:ascii="Courier" w:hAnsi="Courier" w:cstheme="majorHAnsi"/>
          <w:b/>
          <w:bCs/>
          <w:sz w:val="20"/>
          <w:szCs w:val="20"/>
        </w:rPr>
        <w:lastRenderedPageBreak/>
        <w:t xml:space="preserve">                     GVIF Df GVIF^(1/(2*Df))</w:t>
      </w:r>
    </w:p>
    <w:p w14:paraId="6D319001" w14:textId="322E5E5F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Item_Fat_Content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1.219320  2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1.050823</w:t>
      </w:r>
      <w:r>
        <w:rPr>
          <w:rFonts w:ascii="Courier" w:hAnsi="Courier" w:cstheme="majorHAnsi"/>
          <w:b/>
          <w:bCs/>
          <w:sz w:val="20"/>
          <w:szCs w:val="20"/>
        </w:rPr>
        <w:t xml:space="preserve">     Model passes multicollinearity test</w:t>
      </w:r>
    </w:p>
    <w:p w14:paraId="216E73B8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Item_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Visibility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1.067206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1        1.033056</w:t>
      </w:r>
    </w:p>
    <w:p w14:paraId="255A2F57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Item_Type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1.245115 15        1.007334</w:t>
      </w:r>
    </w:p>
    <w:p w14:paraId="0FD6D9C0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Item_MRP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 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1.012839  1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1.006399</w:t>
      </w:r>
    </w:p>
    <w:p w14:paraId="406C569E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Outlet_Year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4.436647  1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2.106335</w:t>
      </w:r>
    </w:p>
    <w:p w14:paraId="1743CA43" w14:textId="77777777" w:rsidR="00100493" w:rsidRP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Outlet_Type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6.853702  3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1.378227</w:t>
      </w:r>
    </w:p>
    <w:p w14:paraId="082831B2" w14:textId="58992971" w:rsid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  <w:proofErr w:type="spellStart"/>
      <w:r w:rsidRPr="00100493">
        <w:rPr>
          <w:rFonts w:ascii="Courier" w:hAnsi="Courier" w:cstheme="majorHAnsi"/>
          <w:b/>
          <w:bCs/>
          <w:sz w:val="20"/>
          <w:szCs w:val="20"/>
        </w:rPr>
        <w:t>City_Type</w:t>
      </w:r>
      <w:proofErr w:type="spell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</w:t>
      </w:r>
      <w:proofErr w:type="gramStart"/>
      <w:r w:rsidRPr="00100493">
        <w:rPr>
          <w:rFonts w:ascii="Courier" w:hAnsi="Courier" w:cstheme="majorHAnsi"/>
          <w:b/>
          <w:bCs/>
          <w:sz w:val="20"/>
          <w:szCs w:val="20"/>
        </w:rPr>
        <w:t>4.261489  2</w:t>
      </w:r>
      <w:proofErr w:type="gramEnd"/>
      <w:r w:rsidRPr="00100493">
        <w:rPr>
          <w:rFonts w:ascii="Courier" w:hAnsi="Courier" w:cstheme="majorHAnsi"/>
          <w:b/>
          <w:bCs/>
          <w:sz w:val="20"/>
          <w:szCs w:val="20"/>
        </w:rPr>
        <w:t xml:space="preserve">        1.436780</w:t>
      </w:r>
    </w:p>
    <w:p w14:paraId="2B2BDD36" w14:textId="77777777" w:rsidR="00100493" w:rsidRDefault="00100493" w:rsidP="00100493">
      <w:pPr>
        <w:rPr>
          <w:rFonts w:ascii="Courier" w:hAnsi="Courier" w:cstheme="majorHAnsi"/>
          <w:b/>
          <w:bCs/>
          <w:sz w:val="20"/>
          <w:szCs w:val="20"/>
        </w:rPr>
      </w:pPr>
    </w:p>
    <w:p w14:paraId="1A490E35" w14:textId="02B8AD22" w:rsidR="00D91436" w:rsidRPr="008E112C" w:rsidRDefault="0057218C" w:rsidP="0057218C">
      <w:pPr>
        <w:rPr>
          <w:rFonts w:ascii="Courier" w:hAnsi="Courier" w:cstheme="majorHAnsi"/>
          <w:sz w:val="20"/>
          <w:szCs w:val="20"/>
        </w:rPr>
      </w:pPr>
      <w:proofErr w:type="gramStart"/>
      <w:r w:rsidRPr="00D91436">
        <w:rPr>
          <w:rFonts w:ascii="Courier" w:hAnsi="Courier" w:cstheme="majorHAnsi"/>
          <w:b/>
          <w:bCs/>
          <w:sz w:val="20"/>
          <w:szCs w:val="20"/>
        </w:rPr>
        <w:t>sales.model</w:t>
      </w:r>
      <w:proofErr w:type="gramEnd"/>
      <w:r w:rsidR="001F799E">
        <w:rPr>
          <w:rFonts w:ascii="Courier" w:hAnsi="Courier" w:cstheme="majorHAnsi"/>
          <w:b/>
          <w:bCs/>
          <w:sz w:val="20"/>
          <w:szCs w:val="20"/>
        </w:rPr>
        <w:t>2</w:t>
      </w:r>
      <w:r w:rsidR="00362716">
        <w:rPr>
          <w:rFonts w:ascii="Courier" w:hAnsi="Courier" w:cstheme="majorHAnsi"/>
          <w:b/>
          <w:bCs/>
          <w:sz w:val="20"/>
          <w:szCs w:val="20"/>
        </w:rPr>
        <w:t xml:space="preserve"> and </w:t>
      </w:r>
      <w:r w:rsidR="00362716" w:rsidRPr="00D91436">
        <w:rPr>
          <w:rFonts w:ascii="Courier" w:hAnsi="Courier" w:cstheme="majorHAnsi"/>
          <w:b/>
          <w:bCs/>
          <w:sz w:val="20"/>
          <w:szCs w:val="20"/>
        </w:rPr>
        <w:t>sales.model</w:t>
      </w:r>
      <w:r w:rsidR="001F799E">
        <w:rPr>
          <w:rFonts w:ascii="Courier" w:hAnsi="Courier" w:cstheme="majorHAnsi"/>
          <w:b/>
          <w:bCs/>
          <w:sz w:val="20"/>
          <w:szCs w:val="20"/>
        </w:rPr>
        <w:t xml:space="preserve">3 </w:t>
      </w:r>
      <w:r w:rsidR="00362716" w:rsidRPr="008E112C">
        <w:t xml:space="preserve">are </w:t>
      </w:r>
      <w:r w:rsidR="001F799E">
        <w:t>2 level ,fixed and random effects models</w:t>
      </w:r>
      <w:r w:rsidR="00362716" w:rsidRPr="008E112C">
        <w:t xml:space="preserve"> </w:t>
      </w:r>
      <w:r w:rsidR="001F799E">
        <w:t xml:space="preserve">respectively and </w:t>
      </w:r>
      <w:r w:rsidR="001F799E" w:rsidRPr="001F799E">
        <w:rPr>
          <w:rFonts w:ascii="Courier" w:hAnsi="Courier" w:cstheme="majorHAnsi"/>
          <w:b/>
          <w:bCs/>
          <w:sz w:val="20"/>
          <w:szCs w:val="20"/>
        </w:rPr>
        <w:t>sales.model4</w:t>
      </w:r>
      <w:r w:rsidR="001F799E">
        <w:t xml:space="preserve"> is another random effects models with 3 levels </w:t>
      </w:r>
      <w:r w:rsidR="00362716" w:rsidRPr="008E112C">
        <w:t>explaining all the factors required</w:t>
      </w:r>
      <w:r w:rsidR="008E112C" w:rsidRPr="008E112C">
        <w:t>.</w:t>
      </w:r>
      <w:r w:rsidRPr="008E112C">
        <w:t xml:space="preserve"> </w:t>
      </w:r>
      <w:r>
        <w:t xml:space="preserve">I will be considering the random effects </w:t>
      </w:r>
      <w:proofErr w:type="gramStart"/>
      <w:r w:rsidRPr="00D91436">
        <w:rPr>
          <w:rFonts w:ascii="Courier" w:hAnsi="Courier" w:cstheme="majorHAnsi"/>
          <w:b/>
          <w:bCs/>
          <w:sz w:val="20"/>
          <w:szCs w:val="20"/>
        </w:rPr>
        <w:t>sales.model</w:t>
      </w:r>
      <w:proofErr w:type="gramEnd"/>
      <w:r w:rsidRPr="00D91436">
        <w:rPr>
          <w:rFonts w:ascii="Courier" w:hAnsi="Courier" w:cstheme="majorHAnsi"/>
          <w:b/>
          <w:bCs/>
          <w:sz w:val="20"/>
          <w:szCs w:val="20"/>
        </w:rPr>
        <w:t>3</w:t>
      </w:r>
      <w:r w:rsidR="001F799E">
        <w:rPr>
          <w:rFonts w:ascii="Courier" w:hAnsi="Courier" w:cstheme="majorHAnsi"/>
          <w:b/>
          <w:bCs/>
          <w:sz w:val="20"/>
          <w:szCs w:val="20"/>
        </w:rPr>
        <w:t xml:space="preserve"> </w:t>
      </w:r>
      <w:r w:rsidR="001F799E" w:rsidRPr="001F799E">
        <w:t>with better AIC</w:t>
      </w:r>
      <w:r w:rsidR="001F799E">
        <w:rPr>
          <w:rFonts w:ascii="Courier" w:hAnsi="Courier" w:cstheme="majorHAnsi"/>
          <w:b/>
          <w:bCs/>
          <w:sz w:val="20"/>
          <w:szCs w:val="20"/>
        </w:rPr>
        <w:t xml:space="preserve"> </w:t>
      </w:r>
      <w:r w:rsidRPr="0057218C">
        <w:t>to provide my interpretations.</w:t>
      </w:r>
    </w:p>
    <w:p w14:paraId="5A663B26" w14:textId="5F88899D" w:rsidR="008E112C" w:rsidRPr="00D91436" w:rsidRDefault="00D91436" w:rsidP="00D91436">
      <w:pPr>
        <w:spacing w:before="100" w:beforeAutospacing="1" w:after="100" w:afterAutospacing="1"/>
        <w:rPr>
          <w:rFonts w:ascii="Lato" w:eastAsia="Times New Roman" w:hAnsi="Lato" w:cs="Times New Roman"/>
          <w:color w:val="000000" w:themeColor="text1"/>
        </w:rPr>
      </w:pPr>
      <w:r w:rsidRPr="00D91436">
        <w:rPr>
          <w:rFonts w:ascii="Lato" w:eastAsia="Times New Roman" w:hAnsi="Lato" w:cs="Times New Roman"/>
          <w:color w:val="4472C4" w:themeColor="accent1"/>
        </w:rPr>
        <w:t>What type of outlet will return him the best sales: Grocery store or Supermarket Type 1, 2, or 3.</w:t>
      </w:r>
      <w:r>
        <w:rPr>
          <w:rFonts w:ascii="Lato" w:eastAsia="Times New Roman" w:hAnsi="Lato" w:cs="Times New Roman"/>
          <w:color w:val="4472C4" w:themeColor="accent1"/>
        </w:rPr>
        <w:br/>
      </w:r>
      <w:r w:rsidR="008E112C" w:rsidRPr="008E112C">
        <w:rPr>
          <w:rFonts w:ascii="Lato" w:eastAsia="Times New Roman" w:hAnsi="Lato" w:cs="Times New Roman"/>
          <w:b/>
          <w:bCs/>
          <w:color w:val="000000" w:themeColor="text1"/>
        </w:rPr>
        <w:t xml:space="preserve">Ans: </w:t>
      </w:r>
      <w:r w:rsidR="008E112C">
        <w:rPr>
          <w:rFonts w:ascii="Lato" w:eastAsia="Times New Roman" w:hAnsi="Lato" w:cs="Times New Roman"/>
          <w:color w:val="000000" w:themeColor="text1"/>
        </w:rPr>
        <w:t>Supermarket Type 3 has the best sales compared all other types, with 2</w:t>
      </w:r>
      <w:r w:rsidR="001F799E">
        <w:rPr>
          <w:rFonts w:ascii="Lato" w:eastAsia="Times New Roman" w:hAnsi="Lato" w:cs="Times New Roman"/>
          <w:color w:val="000000" w:themeColor="text1"/>
        </w:rPr>
        <w:t>50</w:t>
      </w:r>
      <w:r w:rsidR="008E112C">
        <w:rPr>
          <w:rFonts w:ascii="Lato" w:eastAsia="Times New Roman" w:hAnsi="Lato" w:cs="Times New Roman"/>
          <w:color w:val="000000" w:themeColor="text1"/>
        </w:rPr>
        <w:t xml:space="preserve">% more sales than Grocery store, </w:t>
      </w:r>
      <w:r w:rsidR="001F799E">
        <w:rPr>
          <w:rFonts w:ascii="Lato" w:eastAsia="Times New Roman" w:hAnsi="Lato" w:cs="Times New Roman"/>
          <w:color w:val="000000" w:themeColor="text1"/>
        </w:rPr>
        <w:t>57.5</w:t>
      </w:r>
      <w:r w:rsidR="008E112C">
        <w:rPr>
          <w:rFonts w:ascii="Lato" w:eastAsia="Times New Roman" w:hAnsi="Lato" w:cs="Times New Roman"/>
          <w:color w:val="000000" w:themeColor="text1"/>
        </w:rPr>
        <w:t xml:space="preserve">% more sales than Supermarket Type 1 and </w:t>
      </w:r>
      <w:r w:rsidR="001F799E">
        <w:rPr>
          <w:rFonts w:ascii="Lato" w:eastAsia="Times New Roman" w:hAnsi="Lato" w:cs="Times New Roman"/>
          <w:color w:val="000000" w:themeColor="text1"/>
        </w:rPr>
        <w:t>75.3</w:t>
      </w:r>
      <w:r w:rsidR="008E112C">
        <w:rPr>
          <w:rFonts w:ascii="Lato" w:eastAsia="Times New Roman" w:hAnsi="Lato" w:cs="Times New Roman"/>
          <w:color w:val="000000" w:themeColor="text1"/>
        </w:rPr>
        <w:t xml:space="preserve">% more than Supermarket </w:t>
      </w:r>
      <w:proofErr w:type="gramStart"/>
      <w:r w:rsidR="008E112C">
        <w:rPr>
          <w:rFonts w:ascii="Lato" w:eastAsia="Times New Roman" w:hAnsi="Lato" w:cs="Times New Roman"/>
          <w:color w:val="000000" w:themeColor="text1"/>
        </w:rPr>
        <w:t>Type2</w:t>
      </w:r>
      <w:proofErr w:type="gramEnd"/>
    </w:p>
    <w:p w14:paraId="056F63AD" w14:textId="04AFFBB1" w:rsidR="008E112C" w:rsidRPr="00D91436" w:rsidRDefault="00D91436" w:rsidP="00D91436">
      <w:pPr>
        <w:spacing w:before="100" w:beforeAutospacing="1" w:after="100" w:afterAutospacing="1"/>
        <w:rPr>
          <w:rFonts w:ascii="Lato" w:eastAsia="Times New Roman" w:hAnsi="Lato" w:cs="Times New Roman"/>
          <w:color w:val="2D3B45"/>
        </w:rPr>
      </w:pPr>
      <w:r w:rsidRPr="00D91436">
        <w:rPr>
          <w:rFonts w:ascii="Lato" w:eastAsia="Times New Roman" w:hAnsi="Lato" w:cs="Times New Roman"/>
          <w:color w:val="4472C4" w:themeColor="accent1"/>
        </w:rPr>
        <w:t xml:space="preserve">What type of city will return him the best sales: Tier 1, 2 or </w:t>
      </w:r>
      <w:r w:rsidR="00D9479C" w:rsidRPr="00D91436">
        <w:rPr>
          <w:rFonts w:ascii="Lato" w:eastAsia="Times New Roman" w:hAnsi="Lato" w:cs="Times New Roman"/>
          <w:color w:val="4472C4" w:themeColor="accent1"/>
        </w:rPr>
        <w:t>3</w:t>
      </w:r>
      <w:r w:rsidR="00D9479C">
        <w:rPr>
          <w:rFonts w:ascii="Lato" w:eastAsia="Times New Roman" w:hAnsi="Lato" w:cs="Times New Roman"/>
          <w:color w:val="4472C4" w:themeColor="accent1"/>
        </w:rPr>
        <w:t>?</w:t>
      </w:r>
      <w:r w:rsidR="008E112C">
        <w:rPr>
          <w:rFonts w:ascii="Lato" w:eastAsia="Times New Roman" w:hAnsi="Lato" w:cs="Times New Roman"/>
          <w:color w:val="2D3B45"/>
        </w:rPr>
        <w:br/>
      </w:r>
      <w:r w:rsidR="008E112C" w:rsidRPr="00957EE3">
        <w:rPr>
          <w:rFonts w:ascii="Lato" w:eastAsia="Times New Roman" w:hAnsi="Lato" w:cs="Times New Roman"/>
          <w:b/>
          <w:bCs/>
          <w:color w:val="2D3B45"/>
        </w:rPr>
        <w:t>Ans:</w:t>
      </w:r>
      <w:r w:rsidR="008E112C">
        <w:rPr>
          <w:rFonts w:ascii="Lato" w:eastAsia="Times New Roman" w:hAnsi="Lato" w:cs="Times New Roman"/>
          <w:b/>
          <w:bCs/>
          <w:color w:val="2D3B45"/>
        </w:rPr>
        <w:t xml:space="preserve"> </w:t>
      </w:r>
      <w:r w:rsidR="008E112C">
        <w:rPr>
          <w:rFonts w:ascii="Lato" w:eastAsia="Times New Roman" w:hAnsi="Lato" w:cs="Times New Roman"/>
          <w:color w:val="2D3B45"/>
        </w:rPr>
        <w:t xml:space="preserve">Tier 1 City </w:t>
      </w:r>
      <w:r w:rsidR="00075665">
        <w:rPr>
          <w:rFonts w:ascii="Lato" w:eastAsia="Times New Roman" w:hAnsi="Lato" w:cs="Times New Roman"/>
          <w:color w:val="2D3B45"/>
        </w:rPr>
        <w:t>has better sales than Tier2 and Tier3 cities by 1.6% and 3.3% respectively.</w:t>
      </w:r>
    </w:p>
    <w:p w14:paraId="184A4197" w14:textId="2D078D30" w:rsidR="00075665" w:rsidRDefault="00D91436" w:rsidP="00D91436">
      <w:pPr>
        <w:spacing w:before="100" w:beforeAutospacing="1" w:after="100" w:afterAutospacing="1"/>
        <w:rPr>
          <w:rFonts w:ascii="Lato" w:eastAsia="Times New Roman" w:hAnsi="Lato" w:cs="Times New Roman"/>
        </w:rPr>
      </w:pPr>
      <w:r w:rsidRPr="00D91436">
        <w:rPr>
          <w:rFonts w:ascii="Lato" w:eastAsia="Times New Roman" w:hAnsi="Lato" w:cs="Times New Roman"/>
          <w:color w:val="4472C4" w:themeColor="accent1"/>
        </w:rPr>
        <w:t xml:space="preserve">What are the top 3 highest performing and lowest performing stores in the </w:t>
      </w:r>
      <w:r w:rsidR="00D16828" w:rsidRPr="00D91436">
        <w:rPr>
          <w:rFonts w:ascii="Lato" w:eastAsia="Times New Roman" w:hAnsi="Lato" w:cs="Times New Roman"/>
          <w:color w:val="4472C4" w:themeColor="accent1"/>
        </w:rPr>
        <w:t>sampl</w:t>
      </w:r>
      <w:r w:rsidR="00D16828">
        <w:rPr>
          <w:rFonts w:ascii="Lato" w:eastAsia="Times New Roman" w:hAnsi="Lato" w:cs="Times New Roman"/>
          <w:color w:val="4472C4" w:themeColor="accent1"/>
        </w:rPr>
        <w:t>e?</w:t>
      </w:r>
      <w:r w:rsidR="00075665">
        <w:rPr>
          <w:rFonts w:ascii="Lato" w:eastAsia="Times New Roman" w:hAnsi="Lato" w:cs="Times New Roman"/>
          <w:color w:val="4472C4" w:themeColor="accent1"/>
        </w:rPr>
        <w:br/>
      </w:r>
      <w:r w:rsidR="00075665" w:rsidRPr="00957EE3">
        <w:rPr>
          <w:rFonts w:ascii="Lato" w:eastAsia="Times New Roman" w:hAnsi="Lato" w:cs="Times New Roman"/>
          <w:b/>
          <w:bCs/>
        </w:rPr>
        <w:t>Ans:</w:t>
      </w:r>
      <w:r w:rsidR="00075665">
        <w:rPr>
          <w:rFonts w:ascii="Lato" w:eastAsia="Times New Roman" w:hAnsi="Lato" w:cs="Times New Roman"/>
        </w:rPr>
        <w:t xml:space="preserve"> The top 3 performing stores are OUT35(+0.019%</w:t>
      </w:r>
      <w:r w:rsidR="00D16828">
        <w:rPr>
          <w:rFonts w:ascii="Lato" w:eastAsia="Times New Roman" w:hAnsi="Lato" w:cs="Times New Roman"/>
        </w:rPr>
        <w:t>),</w:t>
      </w:r>
      <w:r w:rsidR="00075665">
        <w:rPr>
          <w:rFonts w:ascii="Lato" w:eastAsia="Times New Roman" w:hAnsi="Lato" w:cs="Times New Roman"/>
        </w:rPr>
        <w:t xml:space="preserve"> </w:t>
      </w:r>
      <w:r w:rsidR="00075665" w:rsidRPr="00075665">
        <w:rPr>
          <w:rFonts w:ascii="Lato" w:eastAsia="Times New Roman" w:hAnsi="Lato" w:cs="Times New Roman"/>
        </w:rPr>
        <w:t xml:space="preserve">OUT049 </w:t>
      </w:r>
      <w:r w:rsidR="00D9479C">
        <w:rPr>
          <w:rFonts w:ascii="Lato" w:eastAsia="Times New Roman" w:hAnsi="Lato" w:cs="Times New Roman"/>
        </w:rPr>
        <w:t>(</w:t>
      </w:r>
      <w:r w:rsidR="00D9479C" w:rsidRPr="00075665">
        <w:rPr>
          <w:rFonts w:ascii="Lato" w:eastAsia="Times New Roman" w:hAnsi="Lato" w:cs="Times New Roman"/>
        </w:rPr>
        <w:t>+</w:t>
      </w:r>
      <w:r w:rsidR="00075665">
        <w:rPr>
          <w:rFonts w:ascii="Lato" w:eastAsia="Times New Roman" w:hAnsi="Lato" w:cs="Times New Roman"/>
        </w:rPr>
        <w:t>0.00</w:t>
      </w:r>
      <w:r w:rsidR="00075665" w:rsidRPr="00075665">
        <w:rPr>
          <w:rFonts w:ascii="Lato" w:eastAsia="Times New Roman" w:hAnsi="Lato" w:cs="Times New Roman"/>
        </w:rPr>
        <w:t>7</w:t>
      </w:r>
      <w:r w:rsidR="00075665">
        <w:rPr>
          <w:rFonts w:ascii="Lato" w:eastAsia="Times New Roman" w:hAnsi="Lato" w:cs="Times New Roman"/>
        </w:rPr>
        <w:t xml:space="preserve">%), </w:t>
      </w:r>
      <w:r w:rsidR="00075665" w:rsidRPr="00075665">
        <w:rPr>
          <w:rFonts w:ascii="Lato" w:eastAsia="Times New Roman" w:hAnsi="Lato" w:cs="Times New Roman"/>
        </w:rPr>
        <w:t>OUT</w:t>
      </w:r>
      <w:r w:rsidR="00D9479C" w:rsidRPr="00075665">
        <w:rPr>
          <w:rFonts w:ascii="Lato" w:eastAsia="Times New Roman" w:hAnsi="Lato" w:cs="Times New Roman"/>
        </w:rPr>
        <w:t>017 (</w:t>
      </w:r>
      <w:r w:rsidR="00075665">
        <w:rPr>
          <w:rFonts w:ascii="Lato" w:eastAsia="Times New Roman" w:hAnsi="Lato" w:cs="Times New Roman"/>
        </w:rPr>
        <w:t>+0.00</w:t>
      </w:r>
      <w:r w:rsidR="00075665" w:rsidRPr="00075665">
        <w:rPr>
          <w:rFonts w:ascii="Lato" w:eastAsia="Times New Roman" w:hAnsi="Lato" w:cs="Times New Roman"/>
        </w:rPr>
        <w:t>5</w:t>
      </w:r>
      <w:r w:rsidR="00075665">
        <w:rPr>
          <w:rFonts w:ascii="Lato" w:eastAsia="Times New Roman" w:hAnsi="Lato" w:cs="Times New Roman"/>
        </w:rPr>
        <w:t>%).</w:t>
      </w:r>
      <w:r w:rsidR="00075665">
        <w:rPr>
          <w:rFonts w:ascii="Lato" w:eastAsia="Times New Roman" w:hAnsi="Lato" w:cs="Times New Roman"/>
        </w:rPr>
        <w:br/>
        <w:t xml:space="preserve">The bottom 3 performing stores are </w:t>
      </w:r>
      <w:r w:rsidR="00D16828" w:rsidRPr="00D16828">
        <w:rPr>
          <w:rFonts w:ascii="Lato" w:eastAsia="Times New Roman" w:hAnsi="Lato" w:cs="Times New Roman"/>
        </w:rPr>
        <w:t xml:space="preserve">OUT045 </w:t>
      </w:r>
      <w:r w:rsidR="00D16828">
        <w:rPr>
          <w:rFonts w:ascii="Lato" w:eastAsia="Times New Roman" w:hAnsi="Lato" w:cs="Times New Roman"/>
        </w:rPr>
        <w:t>(</w:t>
      </w:r>
      <w:r w:rsidR="00D16828" w:rsidRPr="00D16828">
        <w:rPr>
          <w:rFonts w:ascii="Lato" w:eastAsia="Times New Roman" w:hAnsi="Lato" w:cs="Times New Roman"/>
        </w:rPr>
        <w:t>-</w:t>
      </w:r>
      <w:r w:rsidR="00D16828">
        <w:rPr>
          <w:rFonts w:ascii="Lato" w:eastAsia="Times New Roman" w:hAnsi="Lato" w:cs="Times New Roman"/>
        </w:rPr>
        <w:t>0.0</w:t>
      </w:r>
      <w:r w:rsidR="00D16828" w:rsidRPr="00D16828">
        <w:rPr>
          <w:rFonts w:ascii="Lato" w:eastAsia="Times New Roman" w:hAnsi="Lato" w:cs="Times New Roman"/>
        </w:rPr>
        <w:t>25</w:t>
      </w:r>
      <w:r w:rsidR="00D16828">
        <w:rPr>
          <w:rFonts w:ascii="Lato" w:eastAsia="Times New Roman" w:hAnsi="Lato" w:cs="Times New Roman"/>
        </w:rPr>
        <w:t xml:space="preserve">%), </w:t>
      </w:r>
      <w:r w:rsidR="00D16828" w:rsidRPr="00D16828">
        <w:rPr>
          <w:rFonts w:ascii="Lato" w:eastAsia="Times New Roman" w:hAnsi="Lato" w:cs="Times New Roman"/>
        </w:rPr>
        <w:t xml:space="preserve">OUT046 </w:t>
      </w:r>
      <w:r w:rsidR="00D16828">
        <w:rPr>
          <w:rFonts w:ascii="Lato" w:eastAsia="Times New Roman" w:hAnsi="Lato" w:cs="Times New Roman"/>
        </w:rPr>
        <w:t>(</w:t>
      </w:r>
      <w:r w:rsidR="00D16828" w:rsidRPr="00D16828">
        <w:rPr>
          <w:rFonts w:ascii="Lato" w:eastAsia="Times New Roman" w:hAnsi="Lato" w:cs="Times New Roman"/>
        </w:rPr>
        <w:t>-</w:t>
      </w:r>
      <w:r w:rsidR="00D16828">
        <w:rPr>
          <w:rFonts w:ascii="Lato" w:eastAsia="Times New Roman" w:hAnsi="Lato" w:cs="Times New Roman"/>
        </w:rPr>
        <w:t>0.0</w:t>
      </w:r>
      <w:r w:rsidR="00D16828" w:rsidRPr="00D16828">
        <w:rPr>
          <w:rFonts w:ascii="Lato" w:eastAsia="Times New Roman" w:hAnsi="Lato" w:cs="Times New Roman"/>
        </w:rPr>
        <w:t>11</w:t>
      </w:r>
      <w:r w:rsidR="00D16828">
        <w:rPr>
          <w:rFonts w:ascii="Lato" w:eastAsia="Times New Roman" w:hAnsi="Lato" w:cs="Times New Roman"/>
        </w:rPr>
        <w:t xml:space="preserve">%), </w:t>
      </w:r>
      <w:r w:rsidR="00D16828" w:rsidRPr="00D16828">
        <w:rPr>
          <w:rFonts w:ascii="Lato" w:eastAsia="Times New Roman" w:hAnsi="Lato" w:cs="Times New Roman"/>
        </w:rPr>
        <w:t xml:space="preserve">OUT010 </w:t>
      </w:r>
      <w:r w:rsidR="00D16828">
        <w:rPr>
          <w:rFonts w:ascii="Lato" w:eastAsia="Times New Roman" w:hAnsi="Lato" w:cs="Times New Roman"/>
        </w:rPr>
        <w:t>(</w:t>
      </w:r>
      <w:r w:rsidR="00D16828" w:rsidRPr="00D16828">
        <w:rPr>
          <w:rFonts w:ascii="Lato" w:eastAsia="Times New Roman" w:hAnsi="Lato" w:cs="Times New Roman"/>
        </w:rPr>
        <w:t>-</w:t>
      </w:r>
      <w:r w:rsidR="00D16828">
        <w:rPr>
          <w:rFonts w:ascii="Lato" w:eastAsia="Times New Roman" w:hAnsi="Lato" w:cs="Times New Roman"/>
        </w:rPr>
        <w:t>0.00</w:t>
      </w:r>
      <w:r w:rsidR="00D16828" w:rsidRPr="00D16828">
        <w:rPr>
          <w:rFonts w:ascii="Lato" w:eastAsia="Times New Roman" w:hAnsi="Lato" w:cs="Times New Roman"/>
        </w:rPr>
        <w:t>3</w:t>
      </w:r>
      <w:r w:rsidR="00D16828">
        <w:rPr>
          <w:rFonts w:ascii="Lato" w:eastAsia="Times New Roman" w:hAnsi="Lato" w:cs="Times New Roman"/>
        </w:rPr>
        <w:t>%)</w:t>
      </w:r>
    </w:p>
    <w:p w14:paraId="5363E990" w14:textId="3B041912" w:rsidR="00D16828" w:rsidRDefault="00D16828" w:rsidP="00D91436">
      <w:pPr>
        <w:spacing w:before="100" w:beforeAutospacing="1" w:after="100" w:afterAutospacing="1"/>
        <w:rPr>
          <w:rFonts w:ascii="Lato" w:eastAsia="Times New Roman" w:hAnsi="Lato" w:cs="Times New Roman"/>
        </w:rPr>
      </w:pPr>
    </w:p>
    <w:p w14:paraId="2742A6A0" w14:textId="4D85BAD1" w:rsidR="00D16828" w:rsidRPr="00957EE3" w:rsidRDefault="00D16828" w:rsidP="00D91436">
      <w:pPr>
        <w:spacing w:before="100" w:beforeAutospacing="1" w:after="100" w:afterAutospacing="1"/>
        <w:rPr>
          <w:rFonts w:ascii="Lato" w:eastAsia="Times New Roman" w:hAnsi="Lato" w:cs="Times New Roman"/>
          <w:b/>
          <w:bCs/>
        </w:rPr>
      </w:pPr>
      <w:r w:rsidRPr="00957EE3">
        <w:rPr>
          <w:rFonts w:ascii="Lato" w:eastAsia="Times New Roman" w:hAnsi="Lato" w:cs="Times New Roman"/>
          <w:b/>
          <w:bCs/>
        </w:rPr>
        <w:t>Actionable recommendations:</w:t>
      </w:r>
    </w:p>
    <w:p w14:paraId="042CCB58" w14:textId="7306396D" w:rsidR="00D91436" w:rsidRPr="00100493" w:rsidRDefault="00D16828" w:rsidP="00DC56A2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ourier" w:hAnsi="Courier" w:cstheme="majorHAnsi"/>
          <w:sz w:val="20"/>
          <w:szCs w:val="20"/>
        </w:rPr>
      </w:pPr>
      <w:r w:rsidRPr="00D16828">
        <w:rPr>
          <w:rFonts w:ascii="Lato" w:eastAsia="Times New Roman" w:hAnsi="Lato" w:cs="Times New Roman"/>
        </w:rPr>
        <w:t>Opening a Supermarket Type 3</w:t>
      </w:r>
      <w:r w:rsidR="00D9479C">
        <w:rPr>
          <w:rFonts w:ascii="Lato" w:eastAsia="Times New Roman" w:hAnsi="Lato" w:cs="Times New Roman"/>
        </w:rPr>
        <w:t xml:space="preserve"> in a Tier 1 city</w:t>
      </w:r>
      <w:r w:rsidRPr="00D16828">
        <w:rPr>
          <w:rFonts w:ascii="Lato" w:eastAsia="Times New Roman" w:hAnsi="Lato" w:cs="Times New Roman"/>
        </w:rPr>
        <w:t xml:space="preserve"> would be the</w:t>
      </w:r>
      <w:r>
        <w:rPr>
          <w:rFonts w:ascii="Lato" w:eastAsia="Times New Roman" w:hAnsi="Lato" w:cs="Times New Roman"/>
        </w:rPr>
        <w:t xml:space="preserve"> best decision given a huge increase in </w:t>
      </w:r>
      <w:r w:rsidR="00D9479C">
        <w:rPr>
          <w:rFonts w:ascii="Lato" w:eastAsia="Times New Roman" w:hAnsi="Lato" w:cs="Times New Roman"/>
        </w:rPr>
        <w:t xml:space="preserve">overall </w:t>
      </w:r>
      <w:r>
        <w:rPr>
          <w:rFonts w:ascii="Lato" w:eastAsia="Times New Roman" w:hAnsi="Lato" w:cs="Times New Roman"/>
        </w:rPr>
        <w:t>sales compared to others.</w:t>
      </w:r>
    </w:p>
    <w:p w14:paraId="3DFAF7B0" w14:textId="4464176B" w:rsidR="00D9479C" w:rsidRPr="00D9479C" w:rsidRDefault="00100493" w:rsidP="00D9479C">
      <w:pPr>
        <w:pStyle w:val="ListParagraph"/>
        <w:numPr>
          <w:ilvl w:val="0"/>
          <w:numId w:val="3"/>
        </w:numPr>
        <w:spacing w:before="100" w:beforeAutospacing="1" w:after="100" w:afterAutospacing="1"/>
        <w:rPr>
          <w:rFonts w:ascii="Courier" w:hAnsi="Courier" w:cstheme="majorHAnsi"/>
          <w:sz w:val="20"/>
          <w:szCs w:val="20"/>
        </w:rPr>
      </w:pPr>
      <w:r>
        <w:rPr>
          <w:rFonts w:ascii="Lato" w:eastAsia="Times New Roman" w:hAnsi="Lato" w:cs="Times New Roman"/>
        </w:rPr>
        <w:t>Items under Bread, Canned and Meat categories can yield in better sales, so the supermarket can focus on those items.</w:t>
      </w:r>
    </w:p>
    <w:p w14:paraId="18A9258A" w14:textId="3EC49716" w:rsidR="00D16828" w:rsidRPr="00D16828" w:rsidRDefault="00D16828" w:rsidP="00D9479C">
      <w:pPr>
        <w:pStyle w:val="ListParagraph"/>
        <w:spacing w:before="100" w:beforeAutospacing="1" w:after="100" w:afterAutospacing="1"/>
        <w:rPr>
          <w:rFonts w:ascii="Courier" w:hAnsi="Courier" w:cstheme="majorHAnsi"/>
          <w:sz w:val="20"/>
          <w:szCs w:val="20"/>
        </w:rPr>
      </w:pPr>
    </w:p>
    <w:sectPr w:rsidR="00D16828" w:rsidRPr="00D16828" w:rsidSect="006157B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B44488"/>
    <w:multiLevelType w:val="hybridMultilevel"/>
    <w:tmpl w:val="B17090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9830A7"/>
    <w:multiLevelType w:val="multilevel"/>
    <w:tmpl w:val="6B46EA56"/>
    <w:lvl w:ilvl="0">
      <w:start w:val="1"/>
      <w:numFmt w:val="bullet"/>
      <w:lvlText w:val=""/>
      <w:lvlJc w:val="left"/>
      <w:pPr>
        <w:tabs>
          <w:tab w:val="num" w:pos="660"/>
        </w:tabs>
        <w:ind w:left="6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20"/>
        </w:tabs>
        <w:ind w:left="28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40"/>
        </w:tabs>
        <w:ind w:left="35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80"/>
        </w:tabs>
        <w:ind w:left="49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00"/>
        </w:tabs>
        <w:ind w:left="57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8851596"/>
    <w:multiLevelType w:val="hybridMultilevel"/>
    <w:tmpl w:val="AB6CD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7B6"/>
    <w:rsid w:val="00075665"/>
    <w:rsid w:val="00100493"/>
    <w:rsid w:val="001048D1"/>
    <w:rsid w:val="00183BA0"/>
    <w:rsid w:val="001F799E"/>
    <w:rsid w:val="002D7463"/>
    <w:rsid w:val="00362716"/>
    <w:rsid w:val="0057218C"/>
    <w:rsid w:val="006157B6"/>
    <w:rsid w:val="00617A1B"/>
    <w:rsid w:val="007109A4"/>
    <w:rsid w:val="007414A1"/>
    <w:rsid w:val="008D5922"/>
    <w:rsid w:val="008E112C"/>
    <w:rsid w:val="00957EE3"/>
    <w:rsid w:val="00A03C95"/>
    <w:rsid w:val="00A54585"/>
    <w:rsid w:val="00AF491F"/>
    <w:rsid w:val="00CF1090"/>
    <w:rsid w:val="00D16828"/>
    <w:rsid w:val="00D91436"/>
    <w:rsid w:val="00D9479C"/>
    <w:rsid w:val="00DA00EA"/>
    <w:rsid w:val="00F44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61682"/>
  <w15:chartTrackingRefBased/>
  <w15:docId w15:val="{845DE2B5-4824-4A4A-8FF9-2A538C240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157B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7B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6157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91436"/>
    <w:pPr>
      <w:ind w:left="720"/>
      <w:contextualSpacing/>
    </w:pPr>
  </w:style>
  <w:style w:type="paragraph" w:styleId="NoSpacing">
    <w:name w:val="No Spacing"/>
    <w:uiPriority w:val="1"/>
    <w:qFormat/>
    <w:rsid w:val="005721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04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3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Samuel Jillella</dc:creator>
  <cp:keywords/>
  <dc:description/>
  <cp:lastModifiedBy>Praveen Samuel Jillella</cp:lastModifiedBy>
  <cp:revision>5</cp:revision>
  <dcterms:created xsi:type="dcterms:W3CDTF">2021-10-10T06:42:00Z</dcterms:created>
  <dcterms:modified xsi:type="dcterms:W3CDTF">2021-10-11T18:36:00Z</dcterms:modified>
</cp:coreProperties>
</file>